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0"/>
          <w:sz w:val="33"/>
          <w:szCs w:val="33"/>
        </w:rPr>
      </w:pP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 xml:space="preserve">ความพึงพอใจของนักศึกษาที่มีต่อการขอรับบริการของกองพัฒนานักศึกษา  มหาวิทยาลัยราชภัฏลำปาง ประจำปีการศึกษา </w:t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>25</w:t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2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0"/>
          <w:sz w:val="33"/>
          <w:szCs w:val="33"/>
        </w:rPr>
      </w:pP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การศึกษาความพึงพอใจของนักศึกษาที่มีต่อการขอรับบริการของกองพัฒนานักศึกษา  มหาวิทยาลัยราชภัฏลำปาง ประจำปีการศึกษา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>25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โดยมีวัตถุประสงค์เพื่อศึกษาความพึงพอใจของนักศึกษาที่มีต่อการรับบริการของกองพัฒนานักศึกษา มหาวิทยาลัยราชภัฏลำปาง ประจำปีการศึกษา 256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และเพื่อเสนอแนวทางในการจัดบริการของกองพัฒนานักศึกษาที่ตรงกับความต้องการของนักศึกษาต่อไป  กองพัฒนานักศึกษา ได้ทำการศึกษา จากนักศึกษาที่มารับบริการกองพัฒนานักศึกษา จำนวน </w:t>
      </w:r>
      <w:r w:rsidR="00BE50B6">
        <w:rPr>
          <w:rFonts w:ascii="TH SarabunPSK" w:eastAsia="Times New Roman" w:hAnsi="TH SarabunPSK" w:cs="TH SarabunPSK"/>
          <w:spacing w:val="-10"/>
          <w:sz w:val="32"/>
          <w:szCs w:val="32"/>
        </w:rPr>
        <w:t>1,515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จากนั้นนำข้อมูล ที่เก็บรวบรวม มาทำการวิเคราะห์ข้อมูล </w:t>
      </w:r>
      <w:r w:rsidR="00964922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</w:t>
      </w:r>
      <w:bookmarkStart w:id="0" w:name="_GoBack"/>
      <w:bookmarkEnd w:id="0"/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และนำเสนอผลการวิเคราะห์ดังรายละเอียดดังต่อไปนี้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ab/>
        <w:t xml:space="preserve">ตอนที่  </w:t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1  </w:t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ผลการวิเคราะห์ข้อมูลทั่วไปของผู้ตอบแบบสอบถาม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วิเคราะห์ข้อมูลโดยการหาความถี่และร้อยละ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นำเสนอผลโดยแสดงไว้  ดังตารางที่ 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1 – </w:t>
      </w:r>
      <w:r w:rsidR="00BE50B6">
        <w:rPr>
          <w:rFonts w:ascii="TH SarabunPSK" w:eastAsia="Times New Roman" w:hAnsi="TH SarabunPSK" w:cs="TH SarabunPSK"/>
          <w:spacing w:val="-10"/>
          <w:sz w:val="32"/>
          <w:szCs w:val="32"/>
        </w:rPr>
        <w:t>3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</w:p>
    <w:p w:rsidR="00060DD4" w:rsidRPr="006E189F" w:rsidRDefault="00060DD4" w:rsidP="00BE50B6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 xml:space="preserve">ตอนที่  </w:t>
      </w:r>
      <w:r w:rsidR="00BE50B6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>2</w:t>
      </w: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 xml:space="preserve"> ผลการวิเคราะห์ข้อมูลความพึงพอใจต่อการให้บริการด้านต่าง ๆ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</w:pP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 xml:space="preserve">                                ของกองพัฒนานักศึกษา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>วิเคราะห์ข้อมูลโดยการหาค่าเฉลี่ยและส่วนเบี่ยงเบนมาตรฐาน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นำเสนอผลโดยแสดงไว้  ดังตารางที่  </w:t>
      </w:r>
      <w:r w:rsidR="00BE50B6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4 – 8 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6E189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ab/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060DD4" w:rsidRPr="006E189F" w:rsidRDefault="00060DD4" w:rsidP="00060DD4">
      <w:pPr>
        <w:tabs>
          <w:tab w:val="left" w:pos="1260"/>
          <w:tab w:val="left" w:pos="316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sectPr w:rsidR="00060DD4" w:rsidRPr="006E189F" w:rsidSect="00084AA4">
          <w:headerReference w:type="default" r:id="rId4"/>
          <w:pgSz w:w="11906" w:h="16838"/>
          <w:pgMar w:top="1440" w:right="1440" w:bottom="1440" w:left="1440" w:header="1440" w:footer="706" w:gutter="0"/>
          <w:cols w:space="708"/>
          <w:titlePg/>
          <w:docGrid w:linePitch="360"/>
        </w:sectPr>
      </w:pPr>
    </w:p>
    <w:p w:rsidR="00060DD4" w:rsidRPr="006E189F" w:rsidRDefault="00060DD4" w:rsidP="00060D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18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1  ผลการวิเคราะห์ข้อมูลทั่วไปของผู้ตอบแบบสอบถาม</w:t>
      </w:r>
    </w:p>
    <w:p w:rsidR="00060DD4" w:rsidRPr="006E189F" w:rsidRDefault="00060DD4" w:rsidP="00060D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18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  1  จำนวนเพศของนักศึกษา</w:t>
      </w:r>
    </w:p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033"/>
        <w:gridCol w:w="2205"/>
      </w:tblGrid>
      <w:tr w:rsidR="00060DD4" w:rsidRPr="006E189F" w:rsidTr="005F75CA"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0DD4" w:rsidRPr="006E189F" w:rsidTr="005F75CA">
        <w:tc>
          <w:tcPr>
            <w:tcW w:w="4222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26.5</w:t>
            </w:r>
          </w:p>
        </w:tc>
      </w:tr>
      <w:tr w:rsidR="00060DD4" w:rsidRPr="006E189F" w:rsidTr="005F75CA">
        <w:tc>
          <w:tcPr>
            <w:tcW w:w="4222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1,113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73.5</w:t>
            </w:r>
          </w:p>
        </w:tc>
      </w:tr>
      <w:tr w:rsidR="00060DD4" w:rsidRPr="006E189F" w:rsidTr="005F75CA">
        <w:tc>
          <w:tcPr>
            <w:tcW w:w="4222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61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1,515</w:t>
            </w:r>
          </w:p>
        </w:tc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</w:tbl>
    <w:p w:rsidR="00060DD4" w:rsidRPr="006E189F" w:rsidRDefault="00060DD4" w:rsidP="00060DD4">
      <w:pPr>
        <w:tabs>
          <w:tab w:val="left" w:pos="126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60DD4" w:rsidRPr="006E189F" w:rsidRDefault="00060DD4" w:rsidP="00060DD4">
      <w:pPr>
        <w:tabs>
          <w:tab w:val="left" w:pos="0"/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189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จากตารางที่ 1 พบว่า นักศึกษาส่วนใหญ่เป็นเพศหญิง จำนวน </w:t>
      </w:r>
      <w:r w:rsidRPr="006E189F">
        <w:rPr>
          <w:rFonts w:ascii="TH SarabunPSK" w:eastAsia="Times New Roman" w:hAnsi="TH SarabunPSK" w:cs="TH SarabunPSK"/>
          <w:sz w:val="32"/>
          <w:szCs w:val="32"/>
        </w:rPr>
        <w:t>1,</w:t>
      </w:r>
      <w:r>
        <w:rPr>
          <w:rFonts w:ascii="TH SarabunPSK" w:eastAsia="Times New Roman" w:hAnsi="TH SarabunPSK" w:cs="TH SarabunPSK"/>
          <w:sz w:val="32"/>
          <w:szCs w:val="32"/>
        </w:rPr>
        <w:t>113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/>
          <w:sz w:val="32"/>
          <w:szCs w:val="32"/>
        </w:rPr>
        <w:t>73.5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และเพศชาย จำนวน </w:t>
      </w:r>
      <w:r>
        <w:rPr>
          <w:rFonts w:ascii="TH SarabunPSK" w:eastAsia="Times New Roman" w:hAnsi="TH SarabunPSK" w:cs="TH SarabunPSK"/>
          <w:sz w:val="32"/>
          <w:szCs w:val="32"/>
        </w:rPr>
        <w:t>402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/>
          <w:sz w:val="32"/>
          <w:szCs w:val="32"/>
        </w:rPr>
        <w:t>26.5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ตามลำดับ</w:t>
      </w:r>
    </w:p>
    <w:p w:rsidR="00060DD4" w:rsidRPr="006E189F" w:rsidRDefault="00060DD4" w:rsidP="00060DD4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0DD4" w:rsidRPr="006E189F" w:rsidRDefault="00060DD4" w:rsidP="00060D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18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2  แสดงจำนวนร้อยละ คณะที่สังกัดของนักศึกษา</w:t>
      </w:r>
    </w:p>
    <w:p w:rsidR="00060DD4" w:rsidRPr="006E189F" w:rsidRDefault="00060DD4" w:rsidP="00060D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933"/>
        <w:gridCol w:w="2887"/>
        <w:gridCol w:w="2558"/>
      </w:tblGrid>
      <w:tr w:rsidR="00060DD4" w:rsidRPr="006E189F" w:rsidTr="00060DD4"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0DD4" w:rsidRPr="006E189F" w:rsidTr="00060DD4">
        <w:tc>
          <w:tcPr>
            <w:tcW w:w="2933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ครุศาสตร์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25.8</w:t>
            </w:r>
          </w:p>
        </w:tc>
      </w:tr>
      <w:tr w:rsidR="00060DD4" w:rsidRPr="006E189F" w:rsidTr="00060DD4">
        <w:tc>
          <w:tcPr>
            <w:tcW w:w="2933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887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558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25.4</w:t>
            </w:r>
          </w:p>
        </w:tc>
      </w:tr>
      <w:tr w:rsidR="00060DD4" w:rsidRPr="006E189F" w:rsidTr="00060DD4">
        <w:tc>
          <w:tcPr>
            <w:tcW w:w="2933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  <w:tc>
          <w:tcPr>
            <w:tcW w:w="2887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558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9.7</w:t>
            </w:r>
          </w:p>
        </w:tc>
      </w:tr>
      <w:tr w:rsidR="00060DD4" w:rsidRPr="006E189F" w:rsidTr="00060DD4">
        <w:tc>
          <w:tcPr>
            <w:tcW w:w="2933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2887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2558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33.4</w:t>
            </w:r>
          </w:p>
        </w:tc>
      </w:tr>
      <w:tr w:rsidR="00060DD4" w:rsidRPr="006E189F" w:rsidTr="00060DD4">
        <w:tc>
          <w:tcPr>
            <w:tcW w:w="2933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เทคโนโลยีอุตสาหกรรม</w:t>
            </w:r>
          </w:p>
        </w:tc>
        <w:tc>
          <w:tcPr>
            <w:tcW w:w="2887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558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4.6</w:t>
            </w:r>
          </w:p>
        </w:tc>
      </w:tr>
      <w:tr w:rsidR="00060DD4" w:rsidRPr="006E189F" w:rsidTr="00060DD4">
        <w:tc>
          <w:tcPr>
            <w:tcW w:w="2933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เทคโนโลยีการเกษตร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1.1</w:t>
            </w:r>
          </w:p>
        </w:tc>
      </w:tr>
      <w:tr w:rsidR="00060DD4" w:rsidRPr="006E189F" w:rsidTr="00060DD4"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060DD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7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060DD4" w:rsidRDefault="00060DD4" w:rsidP="00060DD4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1,515</w:t>
            </w:r>
          </w:p>
        </w:tc>
        <w:tc>
          <w:tcPr>
            <w:tcW w:w="2558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060DD4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</w:tbl>
    <w:p w:rsidR="00060DD4" w:rsidRPr="006E189F" w:rsidRDefault="00060DD4" w:rsidP="00060DD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60DD4" w:rsidRPr="006E189F" w:rsidRDefault="00060DD4" w:rsidP="00060DD4">
      <w:pPr>
        <w:tabs>
          <w:tab w:val="left" w:pos="0"/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จากตารางที่ 2 พบว่า นักศึกษาส่วนใหญ่สังกัดอยู่ในคณะมนุษยศาสตร์และสังคมศาสตร์                 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506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33.4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รองลงมาคือ คณะครุศาสตร์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391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25.8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,              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คณะวิทยาศาสตร์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385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25.4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, คณะวิทยาการจัดการ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47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.7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, คณะเทคโนโลยีอุตสาหกรรม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69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4.6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และ คณะเทคโนโลยีการเกษตร จำนวน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17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               คิดเป็นร้อยละ 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1.1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ตามลำดับ</w:t>
      </w:r>
    </w:p>
    <w:p w:rsidR="00060DD4" w:rsidRPr="006E189F" w:rsidRDefault="00060DD4" w:rsidP="00060DD4">
      <w:pPr>
        <w:spacing w:after="0" w:line="240" w:lineRule="auto"/>
        <w:rPr>
          <w:rFonts w:ascii="TH SarabunPSK" w:eastAsia="Calibri" w:hAnsi="TH SarabunPSK" w:cs="TH SarabunPSK"/>
          <w:sz w:val="33"/>
          <w:szCs w:val="33"/>
        </w:rPr>
      </w:pPr>
    </w:p>
    <w:p w:rsidR="00060DD4" w:rsidRPr="006E189F" w:rsidRDefault="00060DD4" w:rsidP="00060DD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18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3  แสดงจำนวนร้อยละ ระดับชั้นปีของนักศึกษา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927"/>
        <w:gridCol w:w="2890"/>
        <w:gridCol w:w="2561"/>
      </w:tblGrid>
      <w:tr w:rsidR="00060DD4" w:rsidRPr="006E189F" w:rsidTr="005F75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0DD4" w:rsidRPr="006E189F" w:rsidTr="005F75CA">
        <w:tc>
          <w:tcPr>
            <w:tcW w:w="2941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16.0</w:t>
            </w:r>
          </w:p>
        </w:tc>
      </w:tr>
      <w:tr w:rsidR="00060DD4" w:rsidRPr="006E189F" w:rsidTr="005F75CA">
        <w:tc>
          <w:tcPr>
            <w:tcW w:w="294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02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427</w:t>
            </w:r>
          </w:p>
        </w:tc>
        <w:tc>
          <w:tcPr>
            <w:tcW w:w="257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28.2</w:t>
            </w:r>
          </w:p>
        </w:tc>
      </w:tr>
      <w:tr w:rsidR="00060DD4" w:rsidRPr="006E189F" w:rsidTr="005F75CA">
        <w:tc>
          <w:tcPr>
            <w:tcW w:w="294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02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433</w:t>
            </w:r>
          </w:p>
        </w:tc>
        <w:tc>
          <w:tcPr>
            <w:tcW w:w="257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</w:tr>
      <w:tr w:rsidR="00060DD4" w:rsidRPr="006E189F" w:rsidTr="005F75CA">
        <w:tc>
          <w:tcPr>
            <w:tcW w:w="294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02" w:type="dxa"/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352</w:t>
            </w:r>
          </w:p>
        </w:tc>
        <w:tc>
          <w:tcPr>
            <w:tcW w:w="2571" w:type="dxa"/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23.2</w:t>
            </w:r>
          </w:p>
        </w:tc>
      </w:tr>
      <w:tr w:rsidR="00060DD4" w:rsidRPr="006E189F" w:rsidTr="005F75CA">
        <w:tc>
          <w:tcPr>
            <w:tcW w:w="2941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060DD4" w:rsidRPr="006E189F" w:rsidRDefault="00060DD4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3.9</w:t>
            </w:r>
          </w:p>
        </w:tc>
      </w:tr>
      <w:tr w:rsidR="00060DD4" w:rsidRPr="006E189F" w:rsidTr="005F75CA">
        <w:tc>
          <w:tcPr>
            <w:tcW w:w="2941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2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1,515</w:t>
            </w:r>
          </w:p>
        </w:tc>
        <w:tc>
          <w:tcPr>
            <w:tcW w:w="2571" w:type="dxa"/>
            <w:tcBorders>
              <w:top w:val="single" w:sz="4" w:space="0" w:color="auto"/>
              <w:bottom w:val="double" w:sz="4" w:space="0" w:color="auto"/>
            </w:tcBorders>
          </w:tcPr>
          <w:p w:rsidR="00060DD4" w:rsidRPr="006E189F" w:rsidRDefault="00060DD4" w:rsidP="005F75C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</w:tbl>
    <w:p w:rsidR="00060DD4" w:rsidRDefault="00060DD4" w:rsidP="00060DD4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189F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จากตารางที่ 3 พบว่า นักศึกษาส่วนใหญ่ศึกษาอยู่ในระดับชั้นปีที่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433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คน                  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28.6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รองลงมาคือ ชั้นปีที่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sz w:val="32"/>
          <w:szCs w:val="32"/>
        </w:rPr>
        <w:t>27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28.2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, ชั้นปีที่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จำนวน 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2 คน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23.2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, ชั้นปีที่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3 คน คิดเป็นร้อยละ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16.0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และชั้นปีที่ 5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คน คิดเป็นร้อยละ 3.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6E189F">
        <w:rPr>
          <w:rFonts w:ascii="TH SarabunPSK" w:eastAsia="Calibri" w:hAnsi="TH SarabunPSK" w:cs="TH SarabunPSK"/>
          <w:sz w:val="32"/>
          <w:szCs w:val="32"/>
          <w:cs/>
        </w:rPr>
        <w:t xml:space="preserve"> ตามลำดับ</w:t>
      </w:r>
    </w:p>
    <w:p w:rsidR="00264748" w:rsidRDefault="00264748" w:rsidP="00060DD4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4748" w:rsidRDefault="00264748" w:rsidP="00264748">
      <w:pPr>
        <w:tabs>
          <w:tab w:val="left" w:pos="990"/>
          <w:tab w:val="left" w:pos="1080"/>
        </w:tabs>
        <w:spacing w:after="0" w:line="240" w:lineRule="auto"/>
        <w:ind w:left="1080" w:hanging="108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E189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ตอนที่  2</w:t>
      </w:r>
      <w:r w:rsidRPr="006E189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6E189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ผลการวิเคราะห์ข้อมูลความพึงพอใจของนักศึกษาที่มีต่อการขอรับบริการ                   ของกองพัฒนานักศึกษา มหาวิทยาลัยราชภัฏลำปาง               </w:t>
      </w:r>
    </w:p>
    <w:p w:rsidR="00264748" w:rsidRDefault="00264748" w:rsidP="00264748">
      <w:pPr>
        <w:tabs>
          <w:tab w:val="left" w:pos="990"/>
          <w:tab w:val="left" w:pos="1080"/>
        </w:tabs>
        <w:spacing w:after="0" w:line="240" w:lineRule="auto"/>
        <w:ind w:left="1080" w:hanging="108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3"/>
          <w:szCs w:val="33"/>
          <w:cs/>
        </w:rPr>
        <w:t>4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</w:rPr>
        <w:t xml:space="preserve"> 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>ผลการวิเคราะห์ความพึงพอใจต่อกระบวนการ ขั้นตอนการให้บริการ</w:t>
      </w: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tbl>
      <w:tblPr>
        <w:tblW w:w="8748" w:type="dxa"/>
        <w:tblInd w:w="4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0"/>
        <w:gridCol w:w="931"/>
        <w:gridCol w:w="1049"/>
        <w:gridCol w:w="1530"/>
      </w:tblGrid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ind w:left="360" w:hanging="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5.05pt" o:ole="">
                  <v:imagedata r:id="rId5" o:title=""/>
                </v:shape>
                <o:OLEObject Type="Embed" ProgID="Equation.3" ShapeID="_x0000_i1025" DrawAspect="Content" ObjectID="_1647260150" r:id="rId6"/>
              </w:objec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การให้บริการไม่ยุ่งยากซับซ้อน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85.2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ระยะเวลาในการให้บริการมีความเหมาะสม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86.6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เอกสารคำร้อง วัสดุ อุปกรณ์ เครื่องมือ และสถานที่สำหรับการให้บริการ มีความเหมาะสม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ขั้นตอนในการให้บริการมีความเหมาะสม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85.6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มีช่องทาง / ระบบการติดตามประเมินผล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26474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62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  <w:t>ร้อยละ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4.28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0.66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85.6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264748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264748"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มาก</w:t>
            </w:r>
          </w:p>
        </w:tc>
      </w:tr>
    </w:tbl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p w:rsidR="00264748" w:rsidRPr="006E189F" w:rsidRDefault="00264748" w:rsidP="0026474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จากตารางที่ </w:t>
      </w:r>
      <w:r w:rsidR="007E19BF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4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พบว่า นักศึกษาที่ตอบแบบสอบถามส่วนใหญ่มีระดับความพึงพอใจต่อกระบวนการขั้นตอนการให้บริการในระดับมาก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026" type="#_x0000_t75" style="width:10.75pt;height:16.1pt" o:ole="">
            <v:imagedata r:id="rId7" o:title=""/>
          </v:shape>
          <o:OLEObject Type="Embed" ProgID="Equation.3" ShapeID="_x0000_i1026" DrawAspect="Content" ObjectID="_1647260151" r:id="rId8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4.2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หรือคิดเป็นร้อยละ 85.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6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เมื่อพิจารณาเป็นรายข้อ พบว่า               ความพึงพอใจต่อกระบวนการขั้นตอนการให้บริการที่มีค่าเฉลี่ยสูง ได้แก่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ระยะเวลาในการให้บริการ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มีความเหมาะสม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096" type="#_x0000_t75" style="width:10.75pt;height:16.1pt" o:ole="">
            <v:imagedata r:id="rId9" o:title=""/>
          </v:shape>
          <o:OLEObject Type="Embed" ProgID="Equation.3" ShapeID="_x0000_i1096" DrawAspect="Content" ObjectID="_1647260152" r:id="rId10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33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รองลงมาคือ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เอกสารคำร้อง วัสดุ อุปกรณ์ เครื่องมือ และสถานที่สำหรับ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 มีความเหมาะสม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099" type="#_x0000_t75" style="width:10.75pt;height:16.1pt" o:ole="">
            <v:imagedata r:id="rId9" o:title=""/>
          </v:shape>
          <o:OLEObject Type="Embed" ProgID="Equation.3" ShapeID="_x0000_i1099" DrawAspect="Content" ObjectID="_1647260153" r:id="rId11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29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),ขั้นตอนในการให้บริการมีความเหมาะสม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101" type="#_x0000_t75" style="width:10.75pt;height:16.1pt" o:ole="">
            <v:imagedata r:id="rId9" o:title=""/>
          </v:shape>
          <o:OLEObject Type="Embed" ProgID="Equation.3" ShapeID="_x0000_i1101" DrawAspect="Content" ObjectID="_1647260154" r:id="rId12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4.2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                       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การให้บริการไม่ยุ่งยากซับซ้อน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027" type="#_x0000_t75" style="width:10.75pt;height:16.1pt" o:ole="">
            <v:imagedata r:id="rId9" o:title=""/>
          </v:shape>
          <o:OLEObject Type="Embed" ProgID="Equation.3" ShapeID="_x0000_i1027" DrawAspect="Content" ObjectID="_1647260155" r:id="rId13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มีช่องทาง / ระบบการติดตามประเมินผลการให้บริการ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</w:rPr>
        <w:object w:dxaOrig="220" w:dyaOrig="320">
          <v:shape id="_x0000_i1030" type="#_x0000_t75" style="width:10.75pt;height:16.1pt" o:ole="">
            <v:imagedata r:id="rId9" o:title=""/>
          </v:shape>
          <o:OLEObject Type="Embed" ProgID="Equation.3" ShapeID="_x0000_i1030" DrawAspect="Content" ObjectID="_1647260156" r:id="rId14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4.28) ตามลำดับ</w:t>
      </w: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  <w:cs/>
        </w:rPr>
      </w:pP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 xml:space="preserve">ตารางที่ </w:t>
      </w:r>
      <w:r w:rsidR="007E19BF">
        <w:rPr>
          <w:rFonts w:ascii="TH SarabunPSK" w:eastAsia="Times New Roman" w:hAnsi="TH SarabunPSK" w:cs="TH SarabunPSK" w:hint="cs"/>
          <w:b/>
          <w:bCs/>
          <w:sz w:val="33"/>
          <w:szCs w:val="33"/>
          <w:cs/>
        </w:rPr>
        <w:t>5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</w:rPr>
        <w:t xml:space="preserve"> 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>ผลการวิเคราะห์ความพึงพอใจต่อการให้บริการของเจ้าหน้าที่</w:t>
      </w: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tbl>
      <w:tblPr>
        <w:tblW w:w="8496" w:type="dxa"/>
        <w:tblInd w:w="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047"/>
        <w:gridCol w:w="712"/>
        <w:gridCol w:w="1084"/>
        <w:gridCol w:w="1585"/>
      </w:tblGrid>
      <w:tr w:rsidR="00264748" w:rsidRPr="006E189F" w:rsidTr="005F75CA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00" w:dyaOrig="279">
                <v:shape id="_x0000_i1032" type="#_x0000_t75" style="width:10.2pt;height:15.05pt" o:ole="">
                  <v:imagedata r:id="rId5" o:title=""/>
                </v:shape>
                <o:OLEObject Type="Embed" ProgID="Equation.3" ShapeID="_x0000_i1032" DrawAspect="Content" ObjectID="_1647260157" r:id="rId15"/>
              </w:objec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264748" w:rsidRPr="006E189F" w:rsidTr="005F75CA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เจ้าหน้าที่มีความสามารถในการวิเคราะห์ปัญหาแนวทางในการแก้ไขปัญหา            ระหว่างการให้บริการ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เจ้าหน้าที่ให้คำแนะนำและให้บริการข้อมูลต่าง ๆ ได้อย่างครบถ้วน ถูกต้อง                    ตรงตามความต้องการ ชัดเจนและรวดเร็ว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87.2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เจ้าหน้าที่มีความรู้ ความชำนาญ                      ในการให้บริการ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87.2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เจ้าหน้าที่ให้บริการด้วยรอยยิ้ม เป็นมิตร/อัธยาศัยดี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86.8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เจ้าหน้าที่มีความกระตือรือร้น                   ในการให้บริการ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86.6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ความเหมาะสมในการแต่งกาย บุคลิกภาพ ของเจ้าหน้าที่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87.8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เจ้าหน้าที่ให้บริการด้วยความสะดวก รวดเร็ว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86.8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  <w:r w:rsidRPr="006E18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เจ้าหน้าที่มีความตรงต่อเวลา                   ในการให้บริการ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87.8</w:t>
            </w:r>
          </w:p>
        </w:tc>
        <w:tc>
          <w:tcPr>
            <w:tcW w:w="1585" w:type="dxa"/>
            <w:tcBorders>
              <w:left w:val="nil"/>
            </w:tcBorders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068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62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7E19BF" w:rsidP="005F75CA">
            <w:pPr>
              <w:tabs>
                <w:tab w:val="left" w:pos="1133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4.36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ind w:right="-22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0.64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87.2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264748" w:rsidRPr="006E189F" w:rsidRDefault="007E19BF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จากตารางที่ </w:t>
      </w:r>
      <w:r w:rsidR="00BE50B6">
        <w:rPr>
          <w:rFonts w:ascii="TH SarabunPSK" w:eastAsia="Times New Roman" w:hAnsi="TH SarabunPSK" w:cs="TH SarabunPSK"/>
          <w:spacing w:val="-10"/>
          <w:sz w:val="32"/>
          <w:szCs w:val="32"/>
        </w:rPr>
        <w:t>5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พบว่า นักศึกษาที่ตอบแบบสอบถามส่วนใหญ่ มีระดับความพึงพอใจ                          ต่อการให้บริการของเจ้าหน้าที่ในระดับมาก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33" type="#_x0000_t75" style="width:10.2pt;height:14.5pt" o:ole="">
            <v:imagedata r:id="rId5" o:title=""/>
          </v:shape>
          <o:OLEObject Type="Embed" ProgID="Equation.3" ShapeID="_x0000_i1033" DrawAspect="Content" ObjectID="_1647260158" r:id="rId16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7E19BF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หรือคิดเป็นร้อยละ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87.2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เมื่อพิจารณาเป็นรายข้อ พบว่า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ความพึงพอใจต่อการให้บริการของเจ้าหน้าที่ที่มีค่าเฉลี่ยสูง ได้แก่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ความเหมาะสมในการแต่งกาย บุคลิกภาพ              ของเจ้าหน้าที่ 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06" type="#_x0000_t75" style="width:10.2pt;height:14.5pt" o:ole="">
            <v:imagedata r:id="rId5" o:title=""/>
          </v:shape>
          <o:OLEObject Type="Embed" ProgID="Equation.3" ShapeID="_x0000_i1106" DrawAspect="Content" ObjectID="_1647260159" r:id="rId17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3</w:t>
      </w:r>
      <w:r w:rsidR="005C4F68">
        <w:rPr>
          <w:rFonts w:ascii="TH SarabunPSK" w:eastAsia="Times New Roman" w:hAnsi="TH SarabunPSK" w:cs="TH SarabunPSK"/>
          <w:sz w:val="32"/>
          <w:szCs w:val="32"/>
        </w:rPr>
        <w:t>9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เจ้าหน้าที่มีความตรงต่อเวลาในการให้บริการ</w:t>
      </w:r>
      <w:r w:rsidR="005C4F68"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03" type="#_x0000_t75" style="width:10.2pt;height:14.5pt" o:ole="">
            <v:imagedata r:id="rId5" o:title=""/>
          </v:shape>
          <o:OLEObject Type="Embed" ProgID="Equation.3" ShapeID="_x0000_i1103" DrawAspect="Content" ObjectID="_1647260160" r:id="rId18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รองลงมาคือ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เจ้าหน้าที่ให้คำแนะนำและให้บริการข้อมูลต่าง ๆ ได้อย่างครบถ้วน ถูกต้อง ตรงตามความต้องการ ชัดเจนและรวดเร็ว 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08" type="#_x0000_t75" style="width:10.2pt;height:14.5pt" o:ole="">
            <v:imagedata r:id="rId5" o:title=""/>
          </v:shape>
          <o:OLEObject Type="Embed" ProgID="Equation.3" ShapeID="_x0000_i1108" DrawAspect="Content" ObjectID="_1647260161" r:id="rId19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=4.3</w:t>
      </w:r>
      <w:r w:rsidR="005C4F68">
        <w:rPr>
          <w:rFonts w:ascii="TH SarabunPSK" w:eastAsia="Times New Roman" w:hAnsi="TH SarabunPSK" w:cs="TH SarabunPSK"/>
          <w:sz w:val="32"/>
          <w:szCs w:val="32"/>
        </w:rPr>
        <w:t>6</w:t>
      </w:r>
      <w:r w:rsidR="005C4F68" w:rsidRPr="006E189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)</w:t>
      </w:r>
      <w:r w:rsidR="005C4F68" w:rsidRPr="006E189F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,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เจ้าหน้าที่มีความรู้ ความชำนาญในการให้บริการ</w:t>
      </w:r>
      <w:r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35" type="#_x0000_t75" style="width:10.2pt;height:14.5pt" o:ole="">
            <v:imagedata r:id="rId5" o:title=""/>
          </v:shape>
          <o:OLEObject Type="Embed" ProgID="Equation.3" ShapeID="_x0000_i1035" DrawAspect="Content" ObjectID="_1647260162" r:id="rId20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4.36), </w:t>
      </w:r>
      <w:r w:rsidR="005C4F68"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เจ้าหน้าที่มีความสามารถในการวิเคราะห์ปัญหาแนวทางในการแก้ไขปัญหาระหว่างการให้บริการ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10" type="#_x0000_t75" style="width:10.2pt;height:14.5pt" o:ole="">
            <v:imagedata r:id="rId5" o:title=""/>
          </v:shape>
          <o:OLEObject Type="Embed" ProgID="Equation.3" ShapeID="_x0000_i1110" DrawAspect="Content" ObjectID="_1647260163" r:id="rId21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r w:rsidRPr="006E189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เจ้าหน้าที่ให้บริการด้วยรอยยิ้มเป็นมิตร/อัธยาศัยดี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38" type="#_x0000_t75" style="width:10.2pt;height:14.5pt" o:ole="">
            <v:imagedata r:id="rId5" o:title=""/>
          </v:shape>
          <o:OLEObject Type="Embed" ProgID="Equation.3" ShapeID="_x0000_i1038" DrawAspect="Content" ObjectID="_1647260164" r:id="rId22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), </w:t>
      </w:r>
      <w:r w:rsidR="005C4F68"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เจ้าหน้าที่ให้บริการด้วยความสะดวก รวดเร็ว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13" type="#_x0000_t75" style="width:10.2pt;height:14.5pt" o:ole="">
            <v:imagedata r:id="rId5" o:title=""/>
          </v:shape>
          <o:OLEObject Type="Embed" ProgID="Equation.3" ShapeID="_x0000_i1113" DrawAspect="Content" ObjectID="_1647260165" r:id="rId23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34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</w:t>
      </w:r>
      <w:r w:rsidRPr="006E189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เจ้าหน้าที่มีความกระตือรือร้นในการให้บริการ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39" type="#_x0000_t75" style="width:10.2pt;height:14.5pt" o:ole="">
            <v:imagedata r:id="rId5" o:title=""/>
          </v:shape>
          <o:OLEObject Type="Embed" ProgID="Equation.3" ShapeID="_x0000_i1039" DrawAspect="Content" ObjectID="_1647260166" r:id="rId24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  <w:cs/>
        </w:rPr>
      </w:pP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br w:type="page"/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lastRenderedPageBreak/>
        <w:t xml:space="preserve">ตารางที่ </w:t>
      </w:r>
      <w:r w:rsidR="005C4F68">
        <w:rPr>
          <w:rFonts w:ascii="TH SarabunPSK" w:eastAsia="Times New Roman" w:hAnsi="TH SarabunPSK" w:cs="TH SarabunPSK" w:hint="cs"/>
          <w:b/>
          <w:bCs/>
          <w:sz w:val="33"/>
          <w:szCs w:val="33"/>
          <w:cs/>
        </w:rPr>
        <w:t>6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 xml:space="preserve"> ผลการวิเคราะห์ความพึงพอใจต่อการติดต่อสื่อสาร และการประชาสัมพันธ์ข้อมูลข่าวสาร</w:t>
      </w: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tbl>
      <w:tblPr>
        <w:tblW w:w="8748" w:type="dxa"/>
        <w:tblInd w:w="5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0"/>
        <w:gridCol w:w="931"/>
        <w:gridCol w:w="1049"/>
        <w:gridCol w:w="1530"/>
      </w:tblGrid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00" w:dyaOrig="279">
                <v:shape id="_x0000_i1042" type="#_x0000_t75" style="width:10.2pt;height:15.05pt" o:ole="">
                  <v:imagedata r:id="rId5" o:title=""/>
                </v:shape>
                <o:OLEObject Type="Embed" ProgID="Equation.3" ShapeID="_x0000_i1042" DrawAspect="Content" ObjectID="_1647260167" r:id="rId25"/>
              </w:objec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มีช่องทางการติดต่อสื่อสารที่สะดวก รวดเร็ว และเลือกใช้ได้หลายช่องทาง เช่น โทรศัพท์, 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</w:rPr>
              <w:t>website, Facebook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/>
                <w:sz w:val="33"/>
                <w:szCs w:val="33"/>
              </w:rPr>
              <w:t>87.8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การประชาสัมพันธ์ข้อมูลข่าวสารต่าง ๆ หลากหลายช่องทางอย่างทั่วถึง ถูกต้อง ชัดเจน รวดเร็ว และทันสมัย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/>
                <w:sz w:val="33"/>
                <w:szCs w:val="33"/>
              </w:rPr>
              <w:t>87.6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62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  <w:t>ร้อยละ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4.39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0.63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  <w:t>87.8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</w:p>
        </w:tc>
      </w:tr>
    </w:tbl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จากตารางที่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6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พบว่า นักศึกษาที่ตอบแบบสอบถามส่วนใหญ่มีระดับความพึงพอใจ                            ต่อการติดต่อสื่อสาร และการประชาสัมพันธ์ข้อมูลข่าวสาร ในระดับมาก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3" type="#_x0000_t75" style="width:10.2pt;height:14.5pt" o:ole="">
            <v:imagedata r:id="rId5" o:title=""/>
          </v:shape>
          <o:OLEObject Type="Embed" ProgID="Equation.3" ShapeID="_x0000_i1043" DrawAspect="Content" ObjectID="_1647260168" r:id="rId26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หรือคิดเป็นร้อยละ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87.8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               เมื่อพิจารณาเป็นรายข้อ พบว่า ความพึงพอใจต่อการติดต่อสื่อสาร และการประชาสัมพันธ์ข้อมูลข่าวสาร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           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ที่มีค่าเฉลี่ยสูง  ได้แก่ 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มีช่องทางการติดต่อสื่อสารที่สะดวก รวดเร็ว และเลือกใช้ได้หลายช่องทาง เช่น โทรศัพท์</w:t>
      </w:r>
      <w:r w:rsidRPr="006E189F">
        <w:rPr>
          <w:rFonts w:ascii="TH SarabunPSK" w:eastAsia="Times New Roman" w:hAnsi="TH SarabunPSK" w:cs="TH SarabunPSK"/>
          <w:sz w:val="32"/>
          <w:szCs w:val="32"/>
        </w:rPr>
        <w:t xml:space="preserve">, website, Facebook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Pr="006E18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4" type="#_x0000_t75" style="width:10.2pt;height:14.5pt" o:ole="">
            <v:imagedata r:id="rId5" o:title=""/>
          </v:shape>
          <o:OLEObject Type="Embed" ProgID="Equation.3" ShapeID="_x0000_i1044" DrawAspect="Content" ObjectID="_1647260169" r:id="rId27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6E189F">
        <w:rPr>
          <w:rFonts w:ascii="TH SarabunPSK" w:eastAsia="Times New Roman" w:hAnsi="TH SarabunPSK" w:cs="TH SarabunPSK"/>
          <w:sz w:val="32"/>
          <w:szCs w:val="32"/>
        </w:rPr>
        <w:t>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 รองลงมาคือ การประชาสัมพันธ์ข้อมูลข่าวสารต่าง ๆ หลากหลายช่องทางอย่างทั่วถึง ถูกต้อง ชัดเจน รวดเร็ว และทันสมัย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5" type="#_x0000_t75" style="width:10.2pt;height:14.5pt" o:ole="">
            <v:imagedata r:id="rId5" o:title=""/>
          </v:shape>
          <o:OLEObject Type="Embed" ProgID="Equation.3" ShapeID="_x0000_i1045" DrawAspect="Content" ObjectID="_1647260170" r:id="rId28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 ตามลำดับ</w:t>
      </w: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3"/>
          <w:szCs w:val="33"/>
        </w:rPr>
      </w:pPr>
    </w:p>
    <w:p w:rsidR="00264748" w:rsidRPr="006E189F" w:rsidRDefault="00264748" w:rsidP="00264748">
      <w:pPr>
        <w:tabs>
          <w:tab w:val="left" w:pos="0"/>
          <w:tab w:val="left" w:pos="990"/>
        </w:tabs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</w:p>
    <w:p w:rsidR="00264748" w:rsidRPr="006E189F" w:rsidRDefault="00264748" w:rsidP="00264748">
      <w:pPr>
        <w:tabs>
          <w:tab w:val="left" w:pos="1260"/>
          <w:tab w:val="left" w:pos="316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</w:rPr>
      </w:pP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br w:type="page"/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lastRenderedPageBreak/>
        <w:t xml:space="preserve">ตารางที่ </w:t>
      </w:r>
      <w:r w:rsidR="005C4F68">
        <w:rPr>
          <w:rFonts w:ascii="TH SarabunPSK" w:eastAsia="Times New Roman" w:hAnsi="TH SarabunPSK" w:cs="TH SarabunPSK" w:hint="cs"/>
          <w:b/>
          <w:bCs/>
          <w:sz w:val="33"/>
          <w:szCs w:val="33"/>
          <w:cs/>
        </w:rPr>
        <w:t>7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</w:rPr>
        <w:t xml:space="preserve"> 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>ผลการวิเคราะห์ความพึงพอใจต่อ</w:t>
      </w:r>
      <w:r w:rsidRPr="006E18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ด้านอาคารสถานที่ / ภูมิทัศน์ และสิ่งอำนวยความสะดวก</w:t>
      </w:r>
    </w:p>
    <w:p w:rsidR="00264748" w:rsidRPr="006E189F" w:rsidRDefault="00264748" w:rsidP="00264748">
      <w:pPr>
        <w:tabs>
          <w:tab w:val="left" w:pos="1260"/>
          <w:tab w:val="left" w:pos="316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3"/>
          <w:szCs w:val="33"/>
          <w:cs/>
        </w:rPr>
      </w:pPr>
    </w:p>
    <w:tbl>
      <w:tblPr>
        <w:tblW w:w="8748" w:type="dxa"/>
        <w:tblInd w:w="4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0"/>
        <w:gridCol w:w="931"/>
        <w:gridCol w:w="1049"/>
        <w:gridCol w:w="1530"/>
      </w:tblGrid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00" w:dyaOrig="279">
                <v:shape id="_x0000_i1046" type="#_x0000_t75" style="width:10.2pt;height:15.05pt" o:ole="">
                  <v:imagedata r:id="rId5" o:title=""/>
                </v:shape>
                <o:OLEObject Type="Embed" ProgID="Equation.3" ShapeID="_x0000_i1046" DrawAspect="Content" ObjectID="_1647260171" r:id="rId29"/>
              </w:objec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264748" w:rsidRPr="006E189F" w:rsidRDefault="00264748" w:rsidP="005F7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ความเป็นระเบียบเรียบร้อยภายในอาคาร และบริเวณโดยรอบอาคาร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87.6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ความเพียงพอของสิ่งอำนวยความสะดวก เช่น ที่นั่งรอคอยรับบริการ ห้องน้ำ จุดบริการ               น้ำดื่ม เป็นต้น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86.4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ความสะอาดภายในอาคาร และห้องน้ำ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สภาพแวดล้อม / ภูมิทัศน์ โดยรอบอาคารสะอาด สวยงาม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right w:val="nil"/>
            </w:tcBorders>
            <w:vAlign w:val="center"/>
          </w:tcPr>
          <w:p w:rsidR="00264748" w:rsidRPr="006E189F" w:rsidRDefault="00264748" w:rsidP="005F75CA">
            <w:pPr>
              <w:spacing w:after="0" w:line="240" w:lineRule="auto"/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มีป้ายความบอกจุดบริการ / ป้ายประชาสัมพันธ์ และแผนผังอาคารกองพัฒนานักศึกษา อย่างชัดเจน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5C4F68" w:rsidP="005F7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มาก</w:t>
            </w:r>
          </w:p>
        </w:tc>
      </w:tr>
      <w:tr w:rsidR="00264748" w:rsidRPr="006E189F" w:rsidTr="005F75CA">
        <w:tc>
          <w:tcPr>
            <w:tcW w:w="424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264748" w:rsidRPr="006E189F" w:rsidRDefault="00264748" w:rsidP="005F75CA">
            <w:pPr>
              <w:tabs>
                <w:tab w:val="left" w:pos="162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  <w:t>ร้อยละ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4.36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0.65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87.2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4748" w:rsidRPr="006E189F" w:rsidRDefault="005C4F68" w:rsidP="005F75CA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มาก</w:t>
            </w:r>
          </w:p>
        </w:tc>
      </w:tr>
    </w:tbl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264748" w:rsidRPr="006E189F" w:rsidRDefault="00264748" w:rsidP="00264748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264748" w:rsidRPr="006E189F" w:rsidRDefault="00264748" w:rsidP="0026474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จากตารางที่ 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7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พบว่า นักศึกษาที่ตอบแบบสอบถามส่วนใหญ่มีระดับความพึงพอใจ                           ต่อด้านอาคารสถานที่ / ภูมิทัศน์ และสิ่งอำนวยความสะดวกในระดับมาก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7" type="#_x0000_t75" style="width:10.2pt;height:14.5pt" o:ole="">
            <v:imagedata r:id="rId5" o:title=""/>
          </v:shape>
          <o:OLEObject Type="Embed" ProgID="Equation.3" ShapeID="_x0000_i1047" DrawAspect="Content" ObjectID="_1647260172" r:id="rId30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หรือคิดเป็นร้อยละ 8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>7.</w:t>
      </w:r>
      <w:r w:rsidR="005C4F6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2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            เมื่อพิจารณาเป็นรายข้อ พบว่า ความพึงพอใจต่อด้านอาคารสถานที่ / ภูมิทัศน์ และสิ่งอำนวยความสะดวก                       ที่มีค่าเฉลี่ยสูง ได้แก่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ความเป็นระเบียบเรียบร้อยภายในอาคาร และบริเวณโดยรอบอาคาร</w: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16" type="#_x0000_t75" style="width:10.2pt;height:14.5pt" o:ole="">
            <v:imagedata r:id="rId5" o:title=""/>
          </v:shape>
          <o:OLEObject Type="Embed" ProgID="Equation.3" ShapeID="_x0000_i1116" DrawAspect="Content" ObjectID="_1647260173" r:id="rId31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และ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 / ภูมิทัศน์ โดยรอบอาคารสะอาด สวยงาม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8" type="#_x0000_t75" style="width:10.2pt;height:14.5pt" o:ole="">
            <v:imagedata r:id="rId5" o:title=""/>
          </v:shape>
          <o:OLEObject Type="Embed" ProgID="Equation.3" ShapeID="_x0000_i1048" DrawAspect="Content" ObjectID="_1647260174" r:id="rId32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38</w:t>
      </w:r>
      <w:r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มีป้ายความบอก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จุดบริการ / ป้ายประชาสัมพันธ์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และแผนผังอาคารกองพัฒนานักศึกษา อย่างชัดเจน</w:t>
      </w:r>
      <w:r w:rsidR="005C4F68"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C4F68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18" type="#_x0000_t75" style="width:10.2pt;height:14.5pt" o:ole="">
            <v:imagedata r:id="rId5" o:title=""/>
          </v:shape>
          <o:OLEObject Type="Embed" ProgID="Equation.3" ShapeID="_x0000_i1118" DrawAspect="Content" ObjectID="_1647260175" r:id="rId33"/>
        </w:object>
      </w:r>
      <w:r w:rsidR="005C4F68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ความสะอาดภายในอาคาร และห้องน้ำ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49" type="#_x0000_t75" style="width:10.2pt;height:14.5pt" o:ole="">
            <v:imagedata r:id="rId5" o:title=""/>
          </v:shape>
          <o:OLEObject Type="Embed" ProgID="Equation.3" ShapeID="_x0000_i1049" DrawAspect="Content" ObjectID="_1647260176" r:id="rId34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4.36)</w:t>
      </w:r>
      <w:r w:rsidR="005C4F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C4F68" w:rsidRPr="006E189F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ความเพียงพอของสิ่งอำนวยความสะดวก เช่น ที่นั่งรอคอยรับบริการ ห้องน้ำ จุดบริการ น้ำดื่ม เป็นต้น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50" type="#_x0000_t75" style="width:10.2pt;height:14.5pt" o:ole="">
            <v:imagedata r:id="rId5" o:title=""/>
          </v:shape>
          <o:OLEObject Type="Embed" ProgID="Equation.3" ShapeID="_x0000_i1050" DrawAspect="Content" ObjectID="_1647260177" r:id="rId35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C4F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264748" w:rsidRPr="006E189F" w:rsidRDefault="00264748" w:rsidP="0026474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3"/>
          <w:szCs w:val="33"/>
        </w:rPr>
      </w:pPr>
      <w:r w:rsidRPr="006E189F">
        <w:rPr>
          <w:rFonts w:ascii="TH SarabunPSK" w:eastAsia="Times New Roman" w:hAnsi="TH SarabunPSK" w:cs="TH SarabunPSK"/>
          <w:sz w:val="24"/>
          <w:szCs w:val="24"/>
          <w:cs/>
        </w:rPr>
        <w:br w:type="page"/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lastRenderedPageBreak/>
        <w:t xml:space="preserve">ตารางที่ </w:t>
      </w:r>
      <w:r w:rsidR="00BE50B6">
        <w:rPr>
          <w:rFonts w:ascii="TH SarabunPSK" w:eastAsia="Times New Roman" w:hAnsi="TH SarabunPSK" w:cs="TH SarabunPSK"/>
          <w:b/>
          <w:bCs/>
          <w:sz w:val="33"/>
          <w:szCs w:val="33"/>
        </w:rPr>
        <w:t>8</w:t>
      </w:r>
      <w:r w:rsidRPr="006E189F">
        <w:rPr>
          <w:rFonts w:ascii="TH SarabunPSK" w:eastAsia="Times New Roman" w:hAnsi="TH SarabunPSK" w:cs="TH SarabunPSK"/>
          <w:b/>
          <w:bCs/>
          <w:sz w:val="33"/>
          <w:szCs w:val="33"/>
          <w:cs/>
        </w:rPr>
        <w:t xml:space="preserve"> ผลการวิเคราะห์ข้อมูลความพึงพอใจต่อการให้บริการในด้านต่าง ๆ โดยรวม</w:t>
      </w:r>
    </w:p>
    <w:p w:rsidR="00264748" w:rsidRPr="006E189F" w:rsidRDefault="00264748" w:rsidP="0026474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3"/>
          <w:szCs w:val="33"/>
        </w:rPr>
      </w:pPr>
    </w:p>
    <w:tbl>
      <w:tblPr>
        <w:tblW w:w="8979" w:type="dxa"/>
        <w:tblInd w:w="4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941"/>
        <w:gridCol w:w="1112"/>
        <w:gridCol w:w="1170"/>
        <w:gridCol w:w="1887"/>
      </w:tblGrid>
      <w:tr w:rsidR="0007577B" w:rsidRPr="006E189F" w:rsidTr="0007577B">
        <w:tc>
          <w:tcPr>
            <w:tcW w:w="3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position w:val="-4"/>
                <w:sz w:val="32"/>
                <w:szCs w:val="32"/>
                <w:cs/>
              </w:rPr>
              <w:object w:dxaOrig="200" w:dyaOrig="279">
                <v:shape id="_x0000_i1192" type="#_x0000_t75" style="width:10.2pt;height:15.05pt" o:ole="">
                  <v:imagedata r:id="rId5" o:title=""/>
                </v:shape>
                <o:OLEObject Type="Embed" ProgID="Equation.3" ShapeID="_x0000_i1192" DrawAspect="Content" ObjectID="_1647260178" r:id="rId36"/>
              </w:objec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07577B" w:rsidRPr="006E189F" w:rsidRDefault="0007577B" w:rsidP="000757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7577B" w:rsidRPr="006E189F" w:rsidTr="0007577B">
        <w:tc>
          <w:tcPr>
            <w:tcW w:w="3869" w:type="dxa"/>
            <w:tcBorders>
              <w:top w:val="sing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ind w:left="162" w:hanging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1.กระบวนการ ขั้นตอนการให้บริการ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4.28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0.66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85.6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มาก</w:t>
            </w:r>
          </w:p>
        </w:tc>
      </w:tr>
      <w:tr w:rsidR="0007577B" w:rsidRPr="006E189F" w:rsidTr="0007577B">
        <w:tc>
          <w:tcPr>
            <w:tcW w:w="3869" w:type="dxa"/>
            <w:tcBorders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ind w:left="162" w:hanging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การให้บริการของเจ้าหน้าที่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133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86.0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6E189F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มาก</w:t>
            </w:r>
          </w:p>
        </w:tc>
      </w:tr>
      <w:tr w:rsidR="0007577B" w:rsidRPr="006E189F" w:rsidTr="0007577B">
        <w:tc>
          <w:tcPr>
            <w:tcW w:w="3869" w:type="dxa"/>
            <w:tcBorders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ind w:left="162" w:hanging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การติดต่อสื่อสาร และการประชาสัมพันธ์ข้อมูลข่าวสาร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4.39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87.8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มาก</w:t>
            </w:r>
          </w:p>
        </w:tc>
      </w:tr>
      <w:tr w:rsidR="0007577B" w:rsidRPr="006E189F" w:rsidTr="0007577B">
        <w:tc>
          <w:tcPr>
            <w:tcW w:w="3869" w:type="dxa"/>
            <w:tcBorders>
              <w:right w:val="nil"/>
            </w:tcBorders>
            <w:vAlign w:val="center"/>
          </w:tcPr>
          <w:p w:rsidR="0007577B" w:rsidRPr="006E189F" w:rsidRDefault="0007577B" w:rsidP="0007577B">
            <w:pPr>
              <w:spacing w:after="0" w:line="240" w:lineRule="auto"/>
              <w:ind w:left="162" w:hanging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E1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ด้านอาคารสถานที่ / ภูมิทัศน์                          และสิ่งอำนวยความสะดวก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4.36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sz w:val="33"/>
                <w:szCs w:val="33"/>
                <w:cs/>
              </w:rPr>
              <w:t>87.2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3"/>
                <w:szCs w:val="33"/>
              </w:rPr>
            </w:pPr>
            <w:r w:rsidRPr="006E189F">
              <w:rPr>
                <w:rFonts w:ascii="TH SarabunPSK" w:eastAsia="Times New Roman" w:hAnsi="TH SarabunPSK" w:cs="TH SarabunPSK"/>
                <w:sz w:val="33"/>
                <w:szCs w:val="33"/>
                <w:cs/>
              </w:rPr>
              <w:t>มาก</w:t>
            </w:r>
          </w:p>
        </w:tc>
      </w:tr>
      <w:tr w:rsidR="0007577B" w:rsidRPr="006E189F" w:rsidTr="0007577B">
        <w:tc>
          <w:tcPr>
            <w:tcW w:w="386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07577B" w:rsidRPr="006E189F" w:rsidRDefault="0007577B" w:rsidP="0007577B">
            <w:pPr>
              <w:tabs>
                <w:tab w:val="left" w:pos="162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color w:val="000000"/>
                <w:sz w:val="33"/>
                <w:szCs w:val="33"/>
                <w:cs/>
              </w:rPr>
              <w:t>ร้อยละ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4.34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0.65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3"/>
                <w:szCs w:val="33"/>
                <w:cs/>
              </w:rPr>
              <w:t>86.8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7577B" w:rsidRPr="006E189F" w:rsidRDefault="0007577B" w:rsidP="0007577B">
            <w:pPr>
              <w:tabs>
                <w:tab w:val="left" w:pos="1260"/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</w:rPr>
            </w:pPr>
            <w:r w:rsidRPr="006E189F">
              <w:rPr>
                <w:rFonts w:ascii="TH SarabunPSK" w:eastAsia="Times New Roman" w:hAnsi="TH SarabunPSK" w:cs="TH SarabunPSK"/>
                <w:b/>
                <w:bCs/>
                <w:sz w:val="33"/>
                <w:szCs w:val="33"/>
                <w:cs/>
              </w:rPr>
              <w:t>มาก</w:t>
            </w:r>
          </w:p>
        </w:tc>
      </w:tr>
    </w:tbl>
    <w:p w:rsidR="00264748" w:rsidRPr="006E189F" w:rsidRDefault="00264748" w:rsidP="00264748">
      <w:pPr>
        <w:tabs>
          <w:tab w:val="left" w:pos="1260"/>
          <w:tab w:val="left" w:pos="316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:rsidR="00264748" w:rsidRPr="006E189F" w:rsidRDefault="00264748" w:rsidP="00264748">
      <w:pPr>
        <w:tabs>
          <w:tab w:val="left" w:pos="1260"/>
          <w:tab w:val="left" w:pos="3168"/>
        </w:tabs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264748" w:rsidRPr="006E189F" w:rsidRDefault="00264748" w:rsidP="00264748">
      <w:pPr>
        <w:tabs>
          <w:tab w:val="left" w:pos="1260"/>
          <w:tab w:val="left" w:pos="316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ab/>
        <w:t xml:space="preserve">จากตารางที่ </w:t>
      </w:r>
      <w:r w:rsidR="00BE50B6">
        <w:rPr>
          <w:rFonts w:ascii="TH SarabunPSK" w:eastAsia="Times New Roman" w:hAnsi="TH SarabunPSK" w:cs="TH SarabunPSK"/>
          <w:spacing w:val="-10"/>
          <w:sz w:val="32"/>
          <w:szCs w:val="32"/>
        </w:rPr>
        <w:t>8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พบว่า ผู้ที่ตอบแบบสอบถามส่วนใหญ่มีระดับความพึงพอใจต่อการให้บริการ                 ในด้านต่าง ๆในระดับมาก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54" type="#_x0000_t75" style="width:10.2pt;height:14.5pt" o:ole="">
            <v:imagedata r:id="rId5" o:title=""/>
          </v:shape>
          <o:OLEObject Type="Embed" ProgID="Equation.3" ShapeID="_x0000_i1054" DrawAspect="Content" ObjectID="_1647260179" r:id="rId37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หรือคิดเป็นร้อยละ 86.</w:t>
      </w:r>
      <w:r w:rsidR="0007577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8</w:t>
      </w:r>
      <w:r w:rsidRPr="006E189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เมื่อพิจารณาเป็นรายด้าน พบว่า  ความพึงพอใจ               ต่อการให้บริการในด้านต่าง ๆ โดยรวม ที่มีค่าเฉลี่ยสูง ได้แก่ </w:t>
      </w:r>
      <w:r w:rsidR="0007577B"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การติดต่อสื่อสารและการประชาสัมพันธ์ข้อมูลข่าวสาร 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7577B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95" type="#_x0000_t75" style="width:10.2pt;height:14.5pt" o:ole="">
            <v:imagedata r:id="rId5" o:title=""/>
          </v:shape>
          <o:OLEObject Type="Embed" ProgID="Equation.3" ShapeID="_x0000_i1195" DrawAspect="Content" ObjectID="_1647260180" r:id="rId38"/>
        </w:object>
      </w:r>
      <w:r w:rsidR="0007577B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07577B" w:rsidRPr="006E189F">
        <w:rPr>
          <w:rFonts w:ascii="TH SarabunPSK" w:eastAsia="Times New Roman" w:hAnsi="TH SarabunPSK" w:cs="TH SarabunPSK"/>
          <w:sz w:val="32"/>
          <w:szCs w:val="32"/>
        </w:rPr>
        <w:t>3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</w:t>
      </w:r>
      <w:r w:rsidR="0007577B"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การให้บริการของเจ้าหน้าที่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07577B"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199" type="#_x0000_t75" style="width:10.2pt;height:14.5pt" o:ole="">
            <v:imagedata r:id="rId5" o:title=""/>
          </v:shape>
          <o:OLEObject Type="Embed" ProgID="Equation.3" ShapeID="_x0000_i1199" DrawAspect="Content" ObjectID="_1647260181" r:id="rId39"/>
        </w:object>
      </w:r>
      <w:r w:rsidR="0007577B"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07577B" w:rsidRPr="006E189F">
        <w:rPr>
          <w:rFonts w:ascii="TH SarabunPSK" w:eastAsia="Times New Roman" w:hAnsi="TH SarabunPSK" w:cs="TH SarabunPSK"/>
          <w:sz w:val="32"/>
          <w:szCs w:val="32"/>
          <w:cs/>
        </w:rPr>
        <w:t xml:space="preserve">), </w:t>
      </w:r>
      <w:r w:rsidRPr="006E1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อาคารสถานที่ / ภูมิทัศน์ 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55" type="#_x0000_t75" style="width:10.2pt;height:14.5pt" o:ole="">
            <v:imagedata r:id="rId5" o:title=""/>
          </v:shape>
          <o:OLEObject Type="Embed" ProgID="Equation.3" ShapeID="_x0000_i1055" DrawAspect="Content" ObjectID="_1647260182" r:id="rId40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 และกระบวนการขั้นตอนการให้บริการ (</w:t>
      </w:r>
      <w:r w:rsidRPr="006E189F">
        <w:rPr>
          <w:rFonts w:ascii="TH SarabunPSK" w:eastAsia="Times New Roman" w:hAnsi="TH SarabunPSK" w:cs="TH SarabunPSK"/>
          <w:position w:val="-4"/>
          <w:sz w:val="32"/>
          <w:szCs w:val="32"/>
          <w:cs/>
        </w:rPr>
        <w:object w:dxaOrig="200" w:dyaOrig="279">
          <v:shape id="_x0000_i1058" type="#_x0000_t75" style="width:10.2pt;height:14.5pt" o:ole="">
            <v:imagedata r:id="rId5" o:title=""/>
          </v:shape>
          <o:OLEObject Type="Embed" ProgID="Equation.3" ShapeID="_x0000_i1058" DrawAspect="Content" ObjectID="_1647260183" r:id="rId41"/>
        </w:object>
      </w:r>
      <w:r w:rsidRPr="006E189F">
        <w:rPr>
          <w:rFonts w:ascii="TH SarabunPSK" w:eastAsia="Times New Roman" w:hAnsi="TH SarabunPSK" w:cs="TH SarabunPSK"/>
          <w:sz w:val="32"/>
          <w:szCs w:val="32"/>
        </w:rPr>
        <w:t>=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4.2</w:t>
      </w:r>
      <w:r w:rsidR="0007577B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E189F">
        <w:rPr>
          <w:rFonts w:ascii="TH SarabunPSK" w:eastAsia="Times New Roman" w:hAnsi="TH SarabunPSK" w:cs="TH SarabunPSK"/>
          <w:sz w:val="32"/>
          <w:szCs w:val="32"/>
          <w:cs/>
        </w:rPr>
        <w:t>) ตามลำดับ</w:t>
      </w:r>
    </w:p>
    <w:p w:rsidR="00264748" w:rsidRPr="006E189F" w:rsidRDefault="00264748" w:rsidP="00264748">
      <w:pPr>
        <w:tabs>
          <w:tab w:val="left" w:pos="990"/>
          <w:tab w:val="left" w:pos="1080"/>
        </w:tabs>
        <w:spacing w:after="0" w:line="240" w:lineRule="auto"/>
        <w:ind w:left="1080" w:hanging="108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4748" w:rsidRPr="00264748" w:rsidRDefault="00264748" w:rsidP="00060DD4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067888" w:rsidRDefault="00067888"/>
    <w:sectPr w:rsidR="00067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51" w:rsidRPr="00992D39" w:rsidRDefault="00964922" w:rsidP="00EE0504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D4"/>
    <w:rsid w:val="00060DD4"/>
    <w:rsid w:val="00067888"/>
    <w:rsid w:val="0007577B"/>
    <w:rsid w:val="00264748"/>
    <w:rsid w:val="005C4F68"/>
    <w:rsid w:val="007E19BF"/>
    <w:rsid w:val="00964922"/>
    <w:rsid w:val="00BE50B6"/>
    <w:rsid w:val="00E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D93C"/>
  <w15:chartTrackingRefBased/>
  <w15:docId w15:val="{A059DF54-85D2-4815-9613-E741D44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D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060DD4"/>
    <w:rPr>
      <w:rFonts w:ascii="Times New Roman" w:eastAsia="Times New Roman" w:hAnsi="Times New Roman" w:cs="Angsana New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header" Target="header1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OrangeDSD</dc:creator>
  <cp:keywords/>
  <dc:description/>
  <cp:lastModifiedBy>OrangeDSD</cp:lastModifiedBy>
  <cp:revision>5</cp:revision>
  <dcterms:created xsi:type="dcterms:W3CDTF">2020-04-01T06:51:00Z</dcterms:created>
  <dcterms:modified xsi:type="dcterms:W3CDTF">2020-04-01T08:22:00Z</dcterms:modified>
</cp:coreProperties>
</file>